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AC3B" w14:textId="63742BF1" w:rsidR="00F637CF" w:rsidRPr="00D905C5" w:rsidRDefault="00E70B9C" w:rsidP="00942AFC">
      <w:pPr>
        <w:jc w:val="center"/>
        <w:rPr>
          <w:b/>
          <w:bCs/>
          <w:u w:val="single"/>
        </w:rPr>
      </w:pPr>
      <w:r w:rsidRPr="00D905C5">
        <w:rPr>
          <w:b/>
          <w:bCs/>
        </w:rPr>
        <w:t xml:space="preserve">IAAP </w:t>
      </w:r>
      <w:r w:rsidR="00416E70" w:rsidRPr="00D905C5">
        <w:rPr>
          <w:b/>
          <w:bCs/>
        </w:rPr>
        <w:t>Emerging Leaders</w:t>
      </w:r>
      <w:r w:rsidR="00942AFC" w:rsidRPr="00D905C5">
        <w:rPr>
          <w:b/>
          <w:bCs/>
        </w:rPr>
        <w:t>: 2024 program schedule (TENTATIVE)</w:t>
      </w:r>
    </w:p>
    <w:p w14:paraId="05270D04" w14:textId="462B016F" w:rsidR="00416E70" w:rsidRDefault="00416E70"/>
    <w:p w14:paraId="3F8BA747" w14:textId="6B9D22DC" w:rsidR="00416E70" w:rsidRDefault="00416E70"/>
    <w:p w14:paraId="6F301D04" w14:textId="7DC610B1" w:rsidR="00BC0FBC" w:rsidRDefault="00BC0FBC" w:rsidP="00A2050B">
      <w:r>
        <w:t>A</w:t>
      </w:r>
      <w:r w:rsidRPr="00BC0FBC">
        <w:t xml:space="preserve">pplication </w:t>
      </w:r>
      <w:r>
        <w:t xml:space="preserve">opens </w:t>
      </w:r>
      <w:r w:rsidR="00A2050B">
        <w:t>after IAAP convention</w:t>
      </w:r>
      <w:r w:rsidR="00BE0E40">
        <w:t xml:space="preserve"> (December </w:t>
      </w:r>
      <w:r w:rsidR="0095456F">
        <w:t>6</w:t>
      </w:r>
      <w:r w:rsidR="00BE0E40">
        <w:t>, 2022)</w:t>
      </w:r>
      <w:r w:rsidR="00A2050B">
        <w:t xml:space="preserve"> and closes on February </w:t>
      </w:r>
      <w:r w:rsidR="00BE0E40">
        <w:t>1, 202</w:t>
      </w:r>
      <w:r w:rsidR="00026565">
        <w:t>4</w:t>
      </w:r>
      <w:r w:rsidR="00BE0E40">
        <w:t>.</w:t>
      </w:r>
    </w:p>
    <w:p w14:paraId="7373D192" w14:textId="69080D61" w:rsidR="00BC0FBC" w:rsidRDefault="00BC0FBC" w:rsidP="00BC0FBC">
      <w:pPr>
        <w:pStyle w:val="ListParagraph"/>
        <w:numPr>
          <w:ilvl w:val="0"/>
          <w:numId w:val="7"/>
        </w:numPr>
      </w:pPr>
      <w:r>
        <w:t>Submit application</w:t>
      </w:r>
      <w:r w:rsidR="00A2050B">
        <w:t xml:space="preserve"> </w:t>
      </w:r>
      <w:r>
        <w:t>and supporting letter of recommendation</w:t>
      </w:r>
      <w:r w:rsidR="00A2050B">
        <w:t>, identify Personal Growth Coach</w:t>
      </w:r>
    </w:p>
    <w:p w14:paraId="456818BA" w14:textId="34AAEEF4" w:rsidR="00A2050B" w:rsidRDefault="00BC0FBC" w:rsidP="00A2050B">
      <w:pPr>
        <w:pStyle w:val="ListParagraph"/>
        <w:numPr>
          <w:ilvl w:val="0"/>
          <w:numId w:val="7"/>
        </w:numPr>
      </w:pPr>
      <w:r>
        <w:t>Leadership program workgroup selects participants</w:t>
      </w:r>
      <w:r w:rsidR="00A2050B">
        <w:t xml:space="preserve"> (class size </w:t>
      </w:r>
      <w:r w:rsidR="00BE0E40">
        <w:t>limited to</w:t>
      </w:r>
      <w:r w:rsidR="00A2050B">
        <w:t xml:space="preserve"> 20 people)</w:t>
      </w:r>
    </w:p>
    <w:p w14:paraId="4406587E" w14:textId="3106CA20" w:rsidR="00BC0FBC" w:rsidRDefault="00A2050B" w:rsidP="00BC0FBC">
      <w:pPr>
        <w:pStyle w:val="ListParagraph"/>
        <w:numPr>
          <w:ilvl w:val="0"/>
          <w:numId w:val="7"/>
        </w:numPr>
      </w:pPr>
      <w:r>
        <w:t>Participant introduction via Zoom</w:t>
      </w:r>
      <w:r w:rsidR="003144D5">
        <w:t xml:space="preserve"> on February 2</w:t>
      </w:r>
      <w:r w:rsidR="00F45818">
        <w:t>6</w:t>
      </w:r>
    </w:p>
    <w:p w14:paraId="082323B8" w14:textId="0D3D2954" w:rsidR="00A2050B" w:rsidRDefault="00A2050B" w:rsidP="00A2050B">
      <w:pPr>
        <w:pStyle w:val="ListParagraph"/>
        <w:numPr>
          <w:ilvl w:val="0"/>
          <w:numId w:val="7"/>
        </w:numPr>
      </w:pPr>
      <w:r>
        <w:t>Personal Growth Coach training via Zoom prior to first meeting</w:t>
      </w:r>
    </w:p>
    <w:p w14:paraId="5EB8DC0C" w14:textId="77777777" w:rsidR="00BC0FBC" w:rsidRDefault="00BC0FBC"/>
    <w:p w14:paraId="3497918C" w14:textId="77777777" w:rsidR="00942AFC" w:rsidRDefault="00942AFC"/>
    <w:p w14:paraId="5F596F88" w14:textId="0518A122" w:rsidR="00DD6417" w:rsidRDefault="00DD6417"/>
    <w:p w14:paraId="1CEA37F9" w14:textId="43A52CFA" w:rsidR="00DD6417" w:rsidRDefault="00DD6417">
      <w:r w:rsidRPr="00942AFC">
        <w:rPr>
          <w:b/>
          <w:bCs/>
        </w:rPr>
        <w:t>Meeting 1</w:t>
      </w:r>
      <w:r>
        <w:t xml:space="preserve"> </w:t>
      </w:r>
      <w:r w:rsidR="004D7EF6">
        <w:t>–</w:t>
      </w:r>
      <w:r>
        <w:t xml:space="preserve"> </w:t>
      </w:r>
      <w:r w:rsidR="00C45368">
        <w:t>April</w:t>
      </w:r>
      <w:r w:rsidR="00A2050B" w:rsidRPr="00A2050B">
        <w:t xml:space="preserve"> </w:t>
      </w:r>
      <w:r w:rsidR="00C45368">
        <w:t>3</w:t>
      </w:r>
      <w:r w:rsidR="00C45368">
        <w:rPr>
          <w:vertAlign w:val="superscript"/>
        </w:rPr>
        <w:t>rd</w:t>
      </w:r>
      <w:r w:rsidR="00A2050B" w:rsidRPr="00A2050B">
        <w:t xml:space="preserve"> to </w:t>
      </w:r>
      <w:r w:rsidR="00C45368">
        <w:t>5</w:t>
      </w:r>
      <w:r w:rsidR="00A2050B" w:rsidRPr="00A2050B">
        <w:rPr>
          <w:vertAlign w:val="superscript"/>
        </w:rPr>
        <w:t>th</w:t>
      </w:r>
      <w:r w:rsidR="00A2050B" w:rsidRPr="00A2050B">
        <w:t xml:space="preserve"> </w:t>
      </w:r>
      <w:r w:rsidR="004D7EF6" w:rsidRPr="00A2050B">
        <w:t>[</w:t>
      </w:r>
      <w:r w:rsidR="00F97890" w:rsidRPr="00A2050B">
        <w:t>1/2 day Wednesday, full day Thursday and Friday</w:t>
      </w:r>
      <w:r w:rsidR="004D7EF6" w:rsidRPr="00A2050B">
        <w:t xml:space="preserve"> </w:t>
      </w:r>
      <w:r w:rsidR="00F97890" w:rsidRPr="00A2050B">
        <w:t xml:space="preserve">for </w:t>
      </w:r>
      <w:r w:rsidR="004D7EF6" w:rsidRPr="00A2050B">
        <w:t>most meetings]</w:t>
      </w:r>
    </w:p>
    <w:p w14:paraId="3816AEA5" w14:textId="11FAD917" w:rsidR="00DD6417" w:rsidRDefault="002B6D18" w:rsidP="00DD6417">
      <w:pPr>
        <w:pStyle w:val="ListParagraph"/>
        <w:numPr>
          <w:ilvl w:val="0"/>
          <w:numId w:val="1"/>
        </w:numPr>
      </w:pPr>
      <w:r>
        <w:t xml:space="preserve">Chicago </w:t>
      </w:r>
    </w:p>
    <w:p w14:paraId="43A999D5" w14:textId="65B9431B" w:rsidR="00DD6417" w:rsidRDefault="00DD6417" w:rsidP="00DD6417">
      <w:pPr>
        <w:pStyle w:val="ListParagraph"/>
        <w:numPr>
          <w:ilvl w:val="0"/>
          <w:numId w:val="1"/>
        </w:numPr>
      </w:pPr>
      <w:r>
        <w:t>Intro to program but mostly get to know each other and begin networking</w:t>
      </w:r>
    </w:p>
    <w:p w14:paraId="0F504139" w14:textId="57390820" w:rsidR="00DD6417" w:rsidRDefault="00DD6417" w:rsidP="00DD6417">
      <w:pPr>
        <w:pStyle w:val="ListParagraph"/>
        <w:numPr>
          <w:ilvl w:val="0"/>
          <w:numId w:val="1"/>
        </w:numPr>
      </w:pPr>
      <w:r>
        <w:t xml:space="preserve">Fun, bonding activity the first night </w:t>
      </w:r>
    </w:p>
    <w:p w14:paraId="41F9AAD6" w14:textId="3EC4B63A" w:rsidR="00DD6417" w:rsidRDefault="00DD6417" w:rsidP="00DD6417">
      <w:pPr>
        <w:pStyle w:val="ListParagraph"/>
        <w:numPr>
          <w:ilvl w:val="0"/>
          <w:numId w:val="1"/>
        </w:numPr>
      </w:pPr>
      <w:r>
        <w:t>Business-casual meeting the second night</w:t>
      </w:r>
    </w:p>
    <w:p w14:paraId="1B8F961B" w14:textId="763DA63B" w:rsidR="00DD6417" w:rsidRDefault="00DD6417" w:rsidP="00DD6417">
      <w:pPr>
        <w:pStyle w:val="ListParagraph"/>
        <w:numPr>
          <w:ilvl w:val="0"/>
          <w:numId w:val="1"/>
        </w:numPr>
      </w:pPr>
      <w:r>
        <w:t>Don Mikulic guest speaker on history of mining in Chicago area</w:t>
      </w:r>
    </w:p>
    <w:p w14:paraId="361F0E2F" w14:textId="660EB4EF" w:rsidR="0004785B" w:rsidRPr="00A2050B" w:rsidRDefault="0004785B" w:rsidP="00E8594A">
      <w:pPr>
        <w:pStyle w:val="ListParagraph"/>
        <w:numPr>
          <w:ilvl w:val="0"/>
          <w:numId w:val="1"/>
        </w:numPr>
        <w:jc w:val="both"/>
      </w:pPr>
      <w:r w:rsidRPr="00A2050B">
        <w:t>Tour an underground</w:t>
      </w:r>
      <w:r w:rsidR="00B814AC" w:rsidRPr="00A2050B">
        <w:t xml:space="preserve"> stone</w:t>
      </w:r>
      <w:r w:rsidRPr="00A2050B">
        <w:t xml:space="preserve"> mine</w:t>
      </w:r>
      <w:r w:rsidR="005F6C69" w:rsidRPr="00A2050B">
        <w:t xml:space="preserve"> </w:t>
      </w:r>
      <w:r w:rsidR="00D22C0A">
        <w:t>such as Heidelberg Federal UG</w:t>
      </w:r>
    </w:p>
    <w:p w14:paraId="124280FB" w14:textId="2973A4C3" w:rsidR="00C66008" w:rsidRPr="00C66008" w:rsidRDefault="00D4133C" w:rsidP="00C66008">
      <w:pPr>
        <w:pStyle w:val="ListParagraph"/>
        <w:numPr>
          <w:ilvl w:val="0"/>
          <w:numId w:val="8"/>
        </w:numPr>
        <w:spacing w:line="240" w:lineRule="auto"/>
        <w:rPr>
          <w:b/>
          <w:bCs/>
          <w:i/>
          <w:iCs/>
        </w:rPr>
      </w:pPr>
      <w:r>
        <w:rPr>
          <w:i/>
          <w:iCs/>
        </w:rPr>
        <w:t xml:space="preserve">Setting the stage for Leadership Excellence, the presentation of Building Cathedrals: The Power of Purpose, Strengths Based Leadership, Leadership Presence. </w:t>
      </w:r>
      <w:r w:rsidR="00C66008" w:rsidRPr="005B5C4B">
        <w:rPr>
          <w:b/>
          <w:bCs/>
        </w:rPr>
        <w:t>Managing the Business; Leading your People</w:t>
      </w:r>
      <w:r w:rsidR="00C66008">
        <w:t xml:space="preserve">. </w:t>
      </w:r>
      <w:r w:rsidR="00C66008" w:rsidRPr="005B5C4B">
        <w:rPr>
          <w:i/>
          <w:iCs/>
        </w:rPr>
        <w:t>Module Outcome: Realize the difference between management and leadership and the importance of and need for both.</w:t>
      </w:r>
    </w:p>
    <w:p w14:paraId="6EE369A4" w14:textId="3699237E" w:rsidR="00DD6417" w:rsidRDefault="00DD6417" w:rsidP="00DD6417">
      <w:pPr>
        <w:rPr>
          <w:i/>
          <w:iCs/>
        </w:rPr>
      </w:pPr>
    </w:p>
    <w:p w14:paraId="58BBA6F2" w14:textId="77777777" w:rsidR="00942AFC" w:rsidRDefault="00942AFC" w:rsidP="00DD6417">
      <w:pPr>
        <w:rPr>
          <w:i/>
          <w:iCs/>
        </w:rPr>
      </w:pPr>
    </w:p>
    <w:p w14:paraId="2BF356F7" w14:textId="315C126E" w:rsidR="00DD6417" w:rsidRDefault="00DD6417" w:rsidP="00DD6417">
      <w:pPr>
        <w:rPr>
          <w:i/>
          <w:iCs/>
        </w:rPr>
      </w:pPr>
    </w:p>
    <w:p w14:paraId="343BD17D" w14:textId="7B2ABE86" w:rsidR="00DD6417" w:rsidRDefault="00DD6417" w:rsidP="00DD6417">
      <w:r w:rsidRPr="00942AFC">
        <w:rPr>
          <w:b/>
          <w:bCs/>
        </w:rPr>
        <w:t>Meeting 2</w:t>
      </w:r>
      <w:r>
        <w:t xml:space="preserve"> – </w:t>
      </w:r>
      <w:r w:rsidR="00A2050B" w:rsidRPr="00E70B9C">
        <w:t>May</w:t>
      </w:r>
      <w:r w:rsidR="00CB27AB">
        <w:t xml:space="preserve"> </w:t>
      </w:r>
      <w:r w:rsidR="00947ADB">
        <w:t>1</w:t>
      </w:r>
      <w:r w:rsidR="00947ADB">
        <w:rPr>
          <w:vertAlign w:val="superscript"/>
        </w:rPr>
        <w:t>st</w:t>
      </w:r>
      <w:r w:rsidR="00CB27AB">
        <w:t xml:space="preserve"> to </w:t>
      </w:r>
      <w:r w:rsidR="00947ADB">
        <w:t>3</w:t>
      </w:r>
      <w:r w:rsidR="00947ADB">
        <w:rPr>
          <w:vertAlign w:val="superscript"/>
        </w:rPr>
        <w:t>rd</w:t>
      </w:r>
      <w:r w:rsidR="00CB27AB">
        <w:t xml:space="preserve"> </w:t>
      </w:r>
    </w:p>
    <w:p w14:paraId="3E71652B" w14:textId="0C2F3D74" w:rsidR="00DD6417" w:rsidRDefault="00DD6417" w:rsidP="00DD6417">
      <w:pPr>
        <w:pStyle w:val="ListParagraph"/>
        <w:numPr>
          <w:ilvl w:val="0"/>
          <w:numId w:val="2"/>
        </w:numPr>
      </w:pPr>
      <w:r>
        <w:t>Springfield</w:t>
      </w:r>
    </w:p>
    <w:p w14:paraId="0B553EEB" w14:textId="2D39F91D" w:rsidR="0004785B" w:rsidRDefault="0004785B" w:rsidP="00DD6417">
      <w:pPr>
        <w:pStyle w:val="ListParagraph"/>
        <w:numPr>
          <w:ilvl w:val="0"/>
          <w:numId w:val="2"/>
        </w:numPr>
      </w:pPr>
      <w:r>
        <w:t>Legislative and regulatory issues affecting the industry</w:t>
      </w:r>
    </w:p>
    <w:p w14:paraId="2416A846" w14:textId="2CD2D313" w:rsidR="0004785B" w:rsidRDefault="0004785B" w:rsidP="00DD6417">
      <w:pPr>
        <w:pStyle w:val="ListParagraph"/>
        <w:numPr>
          <w:ilvl w:val="0"/>
          <w:numId w:val="2"/>
        </w:numPr>
      </w:pPr>
      <w:r>
        <w:t>How to speak with your legislators</w:t>
      </w:r>
    </w:p>
    <w:p w14:paraId="2EF85399" w14:textId="5E7899F2" w:rsidR="0004785B" w:rsidRDefault="0004785B" w:rsidP="00DD6417">
      <w:pPr>
        <w:pStyle w:val="ListParagraph"/>
        <w:numPr>
          <w:ilvl w:val="0"/>
          <w:numId w:val="2"/>
        </w:numPr>
      </w:pPr>
      <w:r>
        <w:t>How a bill becomes law and regulations are developed from the law</w:t>
      </w:r>
    </w:p>
    <w:p w14:paraId="77E89A02" w14:textId="0ABFCFE6" w:rsidR="0004785B" w:rsidRDefault="0004785B" w:rsidP="00DD6417">
      <w:pPr>
        <w:pStyle w:val="ListParagraph"/>
        <w:numPr>
          <w:ilvl w:val="0"/>
          <w:numId w:val="2"/>
        </w:numPr>
      </w:pPr>
      <w:r>
        <w:t>Visit Capitol building and observe legislative process</w:t>
      </w:r>
    </w:p>
    <w:p w14:paraId="7B976A2A" w14:textId="04574329" w:rsidR="0004785B" w:rsidRDefault="0004785B" w:rsidP="00DD6417">
      <w:pPr>
        <w:pStyle w:val="ListParagraph"/>
        <w:numPr>
          <w:ilvl w:val="0"/>
          <w:numId w:val="2"/>
        </w:numPr>
      </w:pPr>
      <w:r>
        <w:t>Meet with legislators and leaders in government</w:t>
      </w:r>
    </w:p>
    <w:p w14:paraId="22B83B70" w14:textId="517C78CB" w:rsidR="0004785B" w:rsidRPr="00E70B9C" w:rsidRDefault="0004785B" w:rsidP="00DD6417">
      <w:pPr>
        <w:pStyle w:val="ListParagraph"/>
        <w:numPr>
          <w:ilvl w:val="0"/>
          <w:numId w:val="2"/>
        </w:numPr>
      </w:pPr>
      <w:r w:rsidRPr="00E70B9C">
        <w:t>Tour a sand &amp; gravel mine</w:t>
      </w:r>
      <w:r w:rsidR="00D22C0A">
        <w:t xml:space="preserve"> such as </w:t>
      </w:r>
      <w:r w:rsidR="00AA2A84">
        <w:t>Buckhart S&amp;G</w:t>
      </w:r>
    </w:p>
    <w:p w14:paraId="26F3FDAA" w14:textId="187088FD" w:rsidR="00D4133C" w:rsidRPr="00C26D69" w:rsidRDefault="00D4133C" w:rsidP="00D4133C">
      <w:pPr>
        <w:pStyle w:val="ListParagraph"/>
        <w:numPr>
          <w:ilvl w:val="0"/>
          <w:numId w:val="2"/>
        </w:numPr>
        <w:spacing w:line="240" w:lineRule="auto"/>
        <w:rPr>
          <w:b/>
          <w:bCs/>
          <w:i/>
          <w:iCs/>
          <w:strike/>
        </w:rPr>
      </w:pPr>
      <w:r w:rsidRPr="005B5C4B">
        <w:rPr>
          <w:b/>
          <w:bCs/>
        </w:rPr>
        <w:t>The Appreciation of Differences (Related to Communication Style</w:t>
      </w:r>
      <w:r>
        <w:rPr>
          <w:b/>
          <w:bCs/>
        </w:rPr>
        <w:t>/Effectiveness</w:t>
      </w:r>
      <w:r w:rsidRPr="005B5C4B">
        <w:rPr>
          <w:b/>
          <w:bCs/>
        </w:rPr>
        <w:t>).</w:t>
      </w:r>
      <w:r>
        <w:t xml:space="preserve"> </w:t>
      </w:r>
      <w:r w:rsidRPr="005B5C4B">
        <w:rPr>
          <w:i/>
          <w:iCs/>
        </w:rPr>
        <w:t xml:space="preserve">Module Outcome: To realize we approach life and work from four basic perspectives (Driver, Analytical, Expressive, Amiable) and should understand, appreciate and utilize each approach. </w:t>
      </w:r>
      <w:r>
        <w:rPr>
          <w:i/>
          <w:iCs/>
        </w:rPr>
        <w:t xml:space="preserve">We also will highlight the Myers Briggs Type Indicator. Post workshop, participants will have the opportunity to complete the MBTI and receive both their results and coaching from Greg Coker. </w:t>
      </w:r>
      <w:r w:rsidR="00C66008">
        <w:rPr>
          <w:i/>
          <w:iCs/>
        </w:rPr>
        <w:t>Relate to legislators/staff participants will be exposed to.</w:t>
      </w:r>
    </w:p>
    <w:p w14:paraId="73B12FF9" w14:textId="77777777" w:rsidR="00D4133C" w:rsidRPr="00A765FF" w:rsidRDefault="00D4133C" w:rsidP="00D4133C">
      <w:pPr>
        <w:pStyle w:val="ListParagraph"/>
        <w:numPr>
          <w:ilvl w:val="0"/>
          <w:numId w:val="2"/>
        </w:numPr>
        <w:spacing w:line="240" w:lineRule="auto"/>
        <w:rPr>
          <w:b/>
          <w:bCs/>
          <w:i/>
          <w:iCs/>
        </w:rPr>
      </w:pPr>
      <w:r w:rsidRPr="005B5C4B">
        <w:rPr>
          <w:b/>
          <w:bCs/>
        </w:rPr>
        <w:t>Taking Care of You</w:t>
      </w:r>
      <w:r>
        <w:t xml:space="preserve">: Stress Management. </w:t>
      </w:r>
      <w:r w:rsidRPr="005B5C4B">
        <w:rPr>
          <w:i/>
          <w:iCs/>
        </w:rPr>
        <w:t xml:space="preserve">Module Outcome: Everyone’s at their wits end. We can’t take care of others if we’re not taking care of ourselves. We provide the seven characteristics of people who manage stress. </w:t>
      </w:r>
    </w:p>
    <w:p w14:paraId="5777D374" w14:textId="4AC2F965" w:rsidR="0004785B" w:rsidRDefault="0004785B" w:rsidP="00D4133C">
      <w:pPr>
        <w:ind w:left="360"/>
        <w:rPr>
          <w:i/>
          <w:iCs/>
        </w:rPr>
      </w:pPr>
    </w:p>
    <w:p w14:paraId="34E67D38" w14:textId="7D521D63" w:rsidR="00436160" w:rsidRDefault="00436160" w:rsidP="00E70B9C">
      <w:pPr>
        <w:rPr>
          <w:i/>
          <w:iCs/>
        </w:rPr>
      </w:pPr>
    </w:p>
    <w:p w14:paraId="523E5533" w14:textId="3C5777A5" w:rsidR="00D35BF3" w:rsidRDefault="00D35BF3" w:rsidP="00E70B9C">
      <w:pPr>
        <w:rPr>
          <w:i/>
          <w:iCs/>
        </w:rPr>
      </w:pPr>
    </w:p>
    <w:p w14:paraId="25E0A515" w14:textId="77777777" w:rsidR="00E70B9C" w:rsidRPr="00D4133C" w:rsidRDefault="00E70B9C" w:rsidP="00E70B9C">
      <w:pPr>
        <w:rPr>
          <w:i/>
          <w:iCs/>
        </w:rPr>
      </w:pPr>
    </w:p>
    <w:p w14:paraId="2BDC2E2C" w14:textId="2243EFA5" w:rsidR="0004785B" w:rsidRDefault="0004785B" w:rsidP="0004785B">
      <w:r w:rsidRPr="00942AFC">
        <w:rPr>
          <w:b/>
          <w:bCs/>
        </w:rPr>
        <w:lastRenderedPageBreak/>
        <w:t>Meeting 3</w:t>
      </w:r>
      <w:r>
        <w:t xml:space="preserve"> – </w:t>
      </w:r>
      <w:r w:rsidR="005725B5">
        <w:t xml:space="preserve">July </w:t>
      </w:r>
      <w:r w:rsidR="0095445D">
        <w:t>22</w:t>
      </w:r>
      <w:r w:rsidR="0095445D" w:rsidRPr="0095445D">
        <w:rPr>
          <w:vertAlign w:val="superscript"/>
        </w:rPr>
        <w:t>nd</w:t>
      </w:r>
      <w:r w:rsidR="0095445D">
        <w:t>-23</w:t>
      </w:r>
      <w:r w:rsidR="0095445D" w:rsidRPr="0095445D">
        <w:rPr>
          <w:vertAlign w:val="superscript"/>
        </w:rPr>
        <w:t>rd</w:t>
      </w:r>
      <w:r w:rsidR="0095445D">
        <w:t xml:space="preserve"> </w:t>
      </w:r>
      <w:r w:rsidR="00F84BD7">
        <w:t xml:space="preserve"> </w:t>
      </w:r>
    </w:p>
    <w:p w14:paraId="1451619A" w14:textId="2FE5108C" w:rsidR="0004785B" w:rsidRDefault="00916A4A" w:rsidP="0004785B">
      <w:pPr>
        <w:pStyle w:val="ListParagraph"/>
        <w:numPr>
          <w:ilvl w:val="0"/>
          <w:numId w:val="3"/>
        </w:numPr>
      </w:pPr>
      <w:r>
        <w:t>Charleston</w:t>
      </w:r>
    </w:p>
    <w:p w14:paraId="35EFC203" w14:textId="08303EBF" w:rsidR="0004785B" w:rsidRPr="00760017" w:rsidRDefault="00664243" w:rsidP="00664243">
      <w:pPr>
        <w:pStyle w:val="ListParagraph"/>
        <w:numPr>
          <w:ilvl w:val="0"/>
          <w:numId w:val="3"/>
        </w:numPr>
      </w:pPr>
      <w:r>
        <w:t xml:space="preserve">Participants will attend the </w:t>
      </w:r>
      <w:r w:rsidR="00E67F41">
        <w:t xml:space="preserve">Illinois Teacher’s Workshop: Rocks, Minerals, and Mining in Today’s Society. </w:t>
      </w:r>
      <w:r w:rsidR="0010272F">
        <w:rPr>
          <w:i/>
          <w:iCs/>
        </w:rPr>
        <w:t>Learn from industry professionals</w:t>
      </w:r>
      <w:r w:rsidR="00F1141E">
        <w:rPr>
          <w:i/>
          <w:iCs/>
        </w:rPr>
        <w:t xml:space="preserve"> (IAAP members, DNR, </w:t>
      </w:r>
      <w:r w:rsidR="00F05792">
        <w:rPr>
          <w:i/>
          <w:iCs/>
        </w:rPr>
        <w:t>ISU, and others)</w:t>
      </w:r>
      <w:r w:rsidR="0010272F">
        <w:rPr>
          <w:i/>
          <w:iCs/>
        </w:rPr>
        <w:t xml:space="preserve"> on a variety of topics including the history of mining in Illinois, </w:t>
      </w:r>
      <w:r w:rsidR="00506F6C">
        <w:rPr>
          <w:i/>
          <w:iCs/>
        </w:rPr>
        <w:t>reclamation, sustainability, blasting,</w:t>
      </w:r>
      <w:r w:rsidR="00F05792">
        <w:rPr>
          <w:i/>
          <w:iCs/>
        </w:rPr>
        <w:t xml:space="preserve"> productions and sales, </w:t>
      </w:r>
      <w:r w:rsidR="00506F6C">
        <w:rPr>
          <w:i/>
          <w:iCs/>
        </w:rPr>
        <w:t xml:space="preserve">using Google Earth, </w:t>
      </w:r>
      <w:r w:rsidR="00F1141E">
        <w:rPr>
          <w:i/>
          <w:iCs/>
        </w:rPr>
        <w:t>household minerals,</w:t>
      </w:r>
      <w:r w:rsidR="00F05792">
        <w:rPr>
          <w:i/>
          <w:iCs/>
        </w:rPr>
        <w:t xml:space="preserve"> and more. Participants will also learn how to </w:t>
      </w:r>
      <w:r w:rsidR="00760017">
        <w:rPr>
          <w:i/>
          <w:iCs/>
        </w:rPr>
        <w:t>teach others about the Illinois aggregate mining industry.</w:t>
      </w:r>
    </w:p>
    <w:p w14:paraId="68DB29C4" w14:textId="6E6B5C48" w:rsidR="00760017" w:rsidRDefault="00760017" w:rsidP="00664243">
      <w:pPr>
        <w:pStyle w:val="ListParagraph"/>
        <w:numPr>
          <w:ilvl w:val="0"/>
          <w:numId w:val="3"/>
        </w:numPr>
      </w:pPr>
      <w:r>
        <w:t>Networking with the Board of Directors</w:t>
      </w:r>
    </w:p>
    <w:p w14:paraId="0C46B440" w14:textId="678F1B2F" w:rsidR="001A548E" w:rsidRDefault="001A548E" w:rsidP="00664243">
      <w:pPr>
        <w:pStyle w:val="ListParagraph"/>
        <w:numPr>
          <w:ilvl w:val="0"/>
          <w:numId w:val="3"/>
        </w:numPr>
      </w:pPr>
      <w:r>
        <w:t>Networking with members of the PIE Committee</w:t>
      </w:r>
    </w:p>
    <w:p w14:paraId="788B322E" w14:textId="77777777" w:rsidR="00E67F41" w:rsidRDefault="00E67F41" w:rsidP="00E67F41">
      <w:pPr>
        <w:pStyle w:val="ListParagraph"/>
      </w:pPr>
    </w:p>
    <w:p w14:paraId="031D36AB" w14:textId="77777777" w:rsidR="00942AFC" w:rsidRDefault="00942AFC" w:rsidP="0004785B"/>
    <w:p w14:paraId="75730A22" w14:textId="77777777" w:rsidR="00D35BF3" w:rsidRDefault="00D35BF3" w:rsidP="0004785B"/>
    <w:p w14:paraId="01AC7264" w14:textId="661E2BFB" w:rsidR="00CB27AB" w:rsidRDefault="0004785B" w:rsidP="00CB27AB">
      <w:r w:rsidRPr="00942AFC">
        <w:rPr>
          <w:b/>
          <w:bCs/>
        </w:rPr>
        <w:t>Meeting 4</w:t>
      </w:r>
      <w:r>
        <w:t xml:space="preserve"> – </w:t>
      </w:r>
      <w:r w:rsidRPr="00E70B9C">
        <w:t>September</w:t>
      </w:r>
      <w:r w:rsidR="00F97890" w:rsidRPr="00E70B9C">
        <w:t xml:space="preserve"> 1</w:t>
      </w:r>
      <w:r w:rsidR="00F84BD7">
        <w:t>1</w:t>
      </w:r>
      <w:r w:rsidR="00CB27AB" w:rsidRPr="00CB27AB">
        <w:rPr>
          <w:vertAlign w:val="superscript"/>
        </w:rPr>
        <w:t>th</w:t>
      </w:r>
      <w:r w:rsidR="00CB27AB">
        <w:t xml:space="preserve"> to 1</w:t>
      </w:r>
      <w:r w:rsidR="00F84BD7">
        <w:t>3</w:t>
      </w:r>
      <w:r w:rsidR="00CB27AB" w:rsidRPr="00CB27AB">
        <w:rPr>
          <w:vertAlign w:val="superscript"/>
        </w:rPr>
        <w:t>th</w:t>
      </w:r>
      <w:r w:rsidR="00CB27AB">
        <w:t xml:space="preserve"> </w:t>
      </w:r>
    </w:p>
    <w:p w14:paraId="658F7CD1" w14:textId="668E71B1" w:rsidR="0004785B" w:rsidRDefault="00577C3A" w:rsidP="00CB27AB">
      <w:pPr>
        <w:pStyle w:val="ListParagraph"/>
        <w:numPr>
          <w:ilvl w:val="0"/>
          <w:numId w:val="9"/>
        </w:numPr>
      </w:pPr>
      <w:r>
        <w:t>Peoria</w:t>
      </w:r>
    </w:p>
    <w:p w14:paraId="27875BA3" w14:textId="733379B5" w:rsidR="00577C3A" w:rsidRDefault="00577C3A" w:rsidP="00577C3A">
      <w:pPr>
        <w:pStyle w:val="ListParagraph"/>
        <w:numPr>
          <w:ilvl w:val="0"/>
          <w:numId w:val="4"/>
        </w:numPr>
      </w:pPr>
      <w:r>
        <w:t xml:space="preserve">Fieldtrips to Caterpillar or Komatsu heavy equipment manufacturer’s facilities </w:t>
      </w:r>
    </w:p>
    <w:p w14:paraId="6A85F544" w14:textId="1675C278" w:rsidR="00577C3A" w:rsidRDefault="00577C3A" w:rsidP="00577C3A">
      <w:pPr>
        <w:pStyle w:val="ListParagraph"/>
        <w:numPr>
          <w:ilvl w:val="0"/>
          <w:numId w:val="4"/>
        </w:numPr>
      </w:pPr>
      <w:r>
        <w:t xml:space="preserve">Guest speakers from </w:t>
      </w:r>
      <w:r w:rsidR="00D14998">
        <w:t>mobile equipment</w:t>
      </w:r>
      <w:r w:rsidR="00D22C0A">
        <w:t xml:space="preserve"> manufacturer, such as </w:t>
      </w:r>
      <w:r>
        <w:t>Komatsu or Caterpillar</w:t>
      </w:r>
    </w:p>
    <w:p w14:paraId="191BD833" w14:textId="4627F8A7" w:rsidR="00577C3A" w:rsidRDefault="00577C3A" w:rsidP="00577C3A">
      <w:pPr>
        <w:pStyle w:val="ListParagraph"/>
        <w:numPr>
          <w:ilvl w:val="0"/>
          <w:numId w:val="4"/>
        </w:numPr>
      </w:pPr>
      <w:r>
        <w:t>Attend IAAP Golf Outin</w:t>
      </w:r>
      <w:r w:rsidRPr="00E70B9C">
        <w:t>g</w:t>
      </w:r>
      <w:r w:rsidR="00213437" w:rsidRPr="00E70B9C">
        <w:t xml:space="preserve"> on Sept. 1</w:t>
      </w:r>
      <w:r w:rsidR="00AB0C70">
        <w:t>2</w:t>
      </w:r>
      <w:r w:rsidR="00213437" w:rsidRPr="00E70B9C">
        <w:rPr>
          <w:vertAlign w:val="superscript"/>
        </w:rPr>
        <w:t>th</w:t>
      </w:r>
    </w:p>
    <w:p w14:paraId="3C01FFBC" w14:textId="77777777" w:rsidR="00C66008" w:rsidRPr="005B5C4B" w:rsidRDefault="00C66008" w:rsidP="00C66008">
      <w:pPr>
        <w:pStyle w:val="ListParagraph"/>
        <w:numPr>
          <w:ilvl w:val="0"/>
          <w:numId w:val="4"/>
        </w:numPr>
        <w:spacing w:line="240" w:lineRule="auto"/>
        <w:rPr>
          <w:b/>
          <w:bCs/>
          <w:i/>
          <w:iCs/>
        </w:rPr>
      </w:pPr>
      <w:r w:rsidRPr="005B5C4B">
        <w:rPr>
          <w:b/>
          <w:bCs/>
        </w:rPr>
        <w:t>Team Effectiveness</w:t>
      </w:r>
      <w:r>
        <w:t xml:space="preserve">. </w:t>
      </w:r>
      <w:r w:rsidRPr="005B5C4B">
        <w:rPr>
          <w:i/>
          <w:iCs/>
        </w:rPr>
        <w:t xml:space="preserve">Module Outcome: Most teams are not reaching peak performance (Hence the book, The Five Dysfunctions of a Team). We cover the characteristics of effective teams, the steps of team growth (Form-Storm-Norm-Perform) and specific strategies to build highly functioning teams. </w:t>
      </w:r>
    </w:p>
    <w:p w14:paraId="00E9ED14" w14:textId="4C848C6C" w:rsidR="00C66008" w:rsidRPr="000B5BD7" w:rsidRDefault="00C66008" w:rsidP="00C66008">
      <w:pPr>
        <w:pStyle w:val="ListParagraph"/>
        <w:numPr>
          <w:ilvl w:val="0"/>
          <w:numId w:val="4"/>
        </w:numPr>
        <w:spacing w:line="240" w:lineRule="auto"/>
        <w:rPr>
          <w:b/>
          <w:bCs/>
        </w:rPr>
      </w:pPr>
      <w:r w:rsidRPr="005B5C4B">
        <w:rPr>
          <w:b/>
          <w:bCs/>
        </w:rPr>
        <w:t>Problem-Solving/Project Management</w:t>
      </w:r>
      <w:r>
        <w:t xml:space="preserve">. </w:t>
      </w:r>
      <w:r w:rsidRPr="005B5C4B">
        <w:rPr>
          <w:i/>
          <w:iCs/>
        </w:rPr>
        <w:t xml:space="preserve">Module Outcome: The topic itself is </w:t>
      </w:r>
      <w:r>
        <w:rPr>
          <w:i/>
          <w:iCs/>
        </w:rPr>
        <w:t xml:space="preserve">a bit </w:t>
      </w:r>
      <w:r w:rsidRPr="005B5C4B">
        <w:rPr>
          <w:i/>
          <w:iCs/>
        </w:rPr>
        <w:t xml:space="preserve">intimidating. </w:t>
      </w:r>
      <w:r w:rsidR="00213437">
        <w:rPr>
          <w:i/>
          <w:iCs/>
        </w:rPr>
        <w:t>Coker</w:t>
      </w:r>
      <w:r w:rsidRPr="005B5C4B">
        <w:rPr>
          <w:i/>
          <w:iCs/>
        </w:rPr>
        <w:t xml:space="preserve"> share</w:t>
      </w:r>
      <w:r w:rsidR="00213437">
        <w:rPr>
          <w:i/>
          <w:iCs/>
        </w:rPr>
        <w:t>s</w:t>
      </w:r>
      <w:r w:rsidRPr="005B5C4B">
        <w:rPr>
          <w:i/>
          <w:iCs/>
        </w:rPr>
        <w:t xml:space="preserve"> a simple problem-solving tool (GBASS: Goals, Barriers, Alternatives, Selection, Sequence) outlining how it can be used from the </w:t>
      </w:r>
      <w:r w:rsidR="008C40DC">
        <w:rPr>
          <w:i/>
          <w:iCs/>
        </w:rPr>
        <w:t>quarry</w:t>
      </w:r>
      <w:r w:rsidRPr="005B5C4B">
        <w:rPr>
          <w:i/>
          <w:iCs/>
        </w:rPr>
        <w:t xml:space="preserve"> floor to </w:t>
      </w:r>
      <w:r>
        <w:rPr>
          <w:i/>
          <w:iCs/>
        </w:rPr>
        <w:t xml:space="preserve">more </w:t>
      </w:r>
      <w:r w:rsidRPr="005B5C4B">
        <w:rPr>
          <w:i/>
          <w:iCs/>
        </w:rPr>
        <w:t xml:space="preserve">formal </w:t>
      </w:r>
      <w:r>
        <w:rPr>
          <w:i/>
          <w:iCs/>
        </w:rPr>
        <w:t>planning sessions.</w:t>
      </w:r>
    </w:p>
    <w:p w14:paraId="0222AAC2" w14:textId="5958A6FF" w:rsidR="00577C3A" w:rsidRDefault="00577C3A" w:rsidP="00C66008">
      <w:pPr>
        <w:ind w:left="360"/>
        <w:rPr>
          <w:i/>
          <w:iCs/>
        </w:rPr>
      </w:pPr>
    </w:p>
    <w:p w14:paraId="390B6D2A" w14:textId="77777777" w:rsidR="00D35BF3" w:rsidRDefault="00D35BF3" w:rsidP="00C66008">
      <w:pPr>
        <w:ind w:left="360"/>
        <w:rPr>
          <w:i/>
          <w:iCs/>
        </w:rPr>
      </w:pPr>
    </w:p>
    <w:p w14:paraId="75E1843C" w14:textId="77777777" w:rsidR="00942AFC" w:rsidRPr="00C66008" w:rsidRDefault="00942AFC" w:rsidP="00C66008">
      <w:pPr>
        <w:ind w:left="360"/>
        <w:rPr>
          <w:i/>
          <w:iCs/>
        </w:rPr>
      </w:pPr>
    </w:p>
    <w:p w14:paraId="483205A9" w14:textId="5A34F85E" w:rsidR="00577C3A" w:rsidRDefault="00577C3A" w:rsidP="00577C3A">
      <w:r w:rsidRPr="00942AFC">
        <w:rPr>
          <w:b/>
          <w:bCs/>
        </w:rPr>
        <w:t>Meeting 5</w:t>
      </w:r>
      <w:r>
        <w:t xml:space="preserve"> – </w:t>
      </w:r>
      <w:r w:rsidR="00213437" w:rsidRPr="00E70B9C">
        <w:t xml:space="preserve">October </w:t>
      </w:r>
      <w:r w:rsidR="00284AA2">
        <w:t>2</w:t>
      </w:r>
      <w:r w:rsidR="00F84BD7">
        <w:t>3</w:t>
      </w:r>
      <w:r w:rsidR="00F84BD7">
        <w:rPr>
          <w:vertAlign w:val="superscript"/>
        </w:rPr>
        <w:t>rd</w:t>
      </w:r>
      <w:r w:rsidR="00CB27AB">
        <w:t xml:space="preserve"> to 2</w:t>
      </w:r>
      <w:r w:rsidR="00F84BD7">
        <w:t>5</w:t>
      </w:r>
      <w:r w:rsidR="00CB27AB" w:rsidRPr="00CB27AB">
        <w:rPr>
          <w:vertAlign w:val="superscript"/>
        </w:rPr>
        <w:t>th</w:t>
      </w:r>
      <w:r w:rsidR="00CB27AB">
        <w:t xml:space="preserve"> </w:t>
      </w:r>
    </w:p>
    <w:p w14:paraId="72D5275F" w14:textId="5F66FFC6" w:rsidR="00577C3A" w:rsidRDefault="00577C3A" w:rsidP="00577C3A">
      <w:pPr>
        <w:pStyle w:val="ListParagraph"/>
        <w:numPr>
          <w:ilvl w:val="0"/>
          <w:numId w:val="5"/>
        </w:numPr>
      </w:pPr>
      <w:r>
        <w:t xml:space="preserve">Southern Illinois </w:t>
      </w:r>
    </w:p>
    <w:p w14:paraId="0E4B758F" w14:textId="4001A565" w:rsidR="00577C3A" w:rsidRDefault="00577C3A" w:rsidP="00577C3A">
      <w:pPr>
        <w:pStyle w:val="ListParagraph"/>
        <w:numPr>
          <w:ilvl w:val="0"/>
          <w:numId w:val="5"/>
        </w:numPr>
      </w:pPr>
      <w:r>
        <w:t xml:space="preserve">Tour </w:t>
      </w:r>
      <w:r w:rsidR="00B814AC">
        <w:t xml:space="preserve">aggregate/fluorspar </w:t>
      </w:r>
      <w:r>
        <w:t>min</w:t>
      </w:r>
      <w:r w:rsidR="00B814AC">
        <w:t>e</w:t>
      </w:r>
      <w:r>
        <w:t xml:space="preserve"> and fluorspar processing plant</w:t>
      </w:r>
      <w:r w:rsidR="00D14998" w:rsidRPr="00D14998">
        <w:t xml:space="preserve"> </w:t>
      </w:r>
      <w:r w:rsidR="00D14998">
        <w:t>such as Hastie</w:t>
      </w:r>
    </w:p>
    <w:p w14:paraId="2BBE5187" w14:textId="77777777" w:rsidR="00C66008" w:rsidRPr="005B5C4B" w:rsidRDefault="00C66008" w:rsidP="00C66008">
      <w:pPr>
        <w:pStyle w:val="ListParagraph"/>
        <w:numPr>
          <w:ilvl w:val="0"/>
          <w:numId w:val="8"/>
        </w:numPr>
        <w:spacing w:line="240" w:lineRule="auto"/>
        <w:rPr>
          <w:b/>
          <w:bCs/>
          <w:i/>
          <w:iCs/>
        </w:rPr>
      </w:pPr>
      <w:r w:rsidRPr="005B5C4B">
        <w:rPr>
          <w:b/>
          <w:bCs/>
        </w:rPr>
        <w:t>Handling difficult conversations: Getting the “wrong people off the bus” with dignity and self-esteem in place.</w:t>
      </w:r>
      <w:r>
        <w:t xml:space="preserve"> </w:t>
      </w:r>
      <w:r w:rsidRPr="005B5C4B">
        <w:rPr>
          <w:i/>
          <w:iCs/>
        </w:rPr>
        <w:t xml:space="preserve">Module Outcome: Give participants specific strategies on how to have that difficult conversation when things just don’t work out with an employee. </w:t>
      </w:r>
    </w:p>
    <w:p w14:paraId="23CDE1AB" w14:textId="77777777" w:rsidR="00C66008" w:rsidRPr="005B5C4B" w:rsidRDefault="00C66008" w:rsidP="00C66008">
      <w:pPr>
        <w:pStyle w:val="ListParagraph"/>
        <w:numPr>
          <w:ilvl w:val="0"/>
          <w:numId w:val="8"/>
        </w:numPr>
        <w:spacing w:line="240" w:lineRule="auto"/>
        <w:rPr>
          <w:b/>
          <w:bCs/>
          <w:i/>
          <w:iCs/>
        </w:rPr>
      </w:pPr>
      <w:r w:rsidRPr="005B5C4B">
        <w:rPr>
          <w:b/>
          <w:bCs/>
        </w:rPr>
        <w:t>Culture.</w:t>
      </w:r>
      <w:r>
        <w:t xml:space="preserve"> </w:t>
      </w:r>
      <w:r w:rsidRPr="005B5C4B">
        <w:rPr>
          <w:i/>
          <w:iCs/>
        </w:rPr>
        <w:t xml:space="preserve">Module Outcome: </w:t>
      </w:r>
      <w:r>
        <w:rPr>
          <w:i/>
          <w:iCs/>
        </w:rPr>
        <w:t>P</w:t>
      </w:r>
      <w:r w:rsidRPr="005B5C4B">
        <w:rPr>
          <w:i/>
          <w:iCs/>
        </w:rPr>
        <w:t xml:space="preserve">articipants </w:t>
      </w:r>
      <w:r>
        <w:rPr>
          <w:i/>
          <w:iCs/>
        </w:rPr>
        <w:t>will understand how</w:t>
      </w:r>
      <w:r w:rsidRPr="005B5C4B">
        <w:rPr>
          <w:i/>
          <w:iCs/>
        </w:rPr>
        <w:t xml:space="preserve"> they are a HUGE part of the overall </w:t>
      </w:r>
      <w:r>
        <w:rPr>
          <w:i/>
          <w:iCs/>
        </w:rPr>
        <w:t>DAV</w:t>
      </w:r>
      <w:r w:rsidRPr="005B5C4B">
        <w:rPr>
          <w:i/>
          <w:iCs/>
        </w:rPr>
        <w:t xml:space="preserve"> culture and they must “own” the culture of their operations. Numerous surveys report culture is one of the main reasons’ employees stay and one of the main reasons they leave. Culture is tied to more “human dynamics” versus “technical expertise.” </w:t>
      </w:r>
    </w:p>
    <w:p w14:paraId="33F78B9F" w14:textId="77777777" w:rsidR="00C66008" w:rsidRPr="005B5C4B" w:rsidRDefault="00C66008" w:rsidP="00C66008">
      <w:pPr>
        <w:pStyle w:val="ListParagraph"/>
        <w:spacing w:line="240" w:lineRule="auto"/>
        <w:rPr>
          <w:b/>
          <w:bCs/>
          <w:i/>
          <w:iCs/>
        </w:rPr>
      </w:pPr>
    </w:p>
    <w:p w14:paraId="0E961BD8" w14:textId="2FB6F4E0" w:rsidR="00B814AC" w:rsidRDefault="00B814AC" w:rsidP="00B814AC"/>
    <w:p w14:paraId="3DD8609B" w14:textId="77777777" w:rsidR="00942AFC" w:rsidRDefault="00942AFC" w:rsidP="00B814AC"/>
    <w:p w14:paraId="18DD1330" w14:textId="14BFAC43" w:rsidR="00B814AC" w:rsidRDefault="00B814AC" w:rsidP="00B814AC">
      <w:r w:rsidRPr="00D905C5">
        <w:rPr>
          <w:b/>
          <w:bCs/>
        </w:rPr>
        <w:t>Graduation</w:t>
      </w:r>
      <w:r>
        <w:t xml:space="preserve"> – </w:t>
      </w:r>
      <w:r w:rsidRPr="00E70B9C">
        <w:t>December</w:t>
      </w:r>
      <w:r w:rsidR="00213437" w:rsidRPr="00E70B9C">
        <w:t xml:space="preserve"> </w:t>
      </w:r>
      <w:r w:rsidR="00EA7AE5">
        <w:t>4</w:t>
      </w:r>
      <w:r w:rsidR="00EA7AE5" w:rsidRPr="00EA7AE5">
        <w:rPr>
          <w:vertAlign w:val="superscript"/>
        </w:rPr>
        <w:t>th</w:t>
      </w:r>
      <w:r w:rsidR="00EA7AE5">
        <w:t xml:space="preserve"> </w:t>
      </w:r>
    </w:p>
    <w:p w14:paraId="2D681837" w14:textId="5468081E" w:rsidR="00B814AC" w:rsidRDefault="00B814AC" w:rsidP="00B814AC">
      <w:pPr>
        <w:pStyle w:val="ListParagraph"/>
        <w:numPr>
          <w:ilvl w:val="0"/>
          <w:numId w:val="6"/>
        </w:numPr>
      </w:pPr>
      <w:r>
        <w:t>IAAP convention in Springfield</w:t>
      </w:r>
    </w:p>
    <w:p w14:paraId="6621CE9D" w14:textId="21E2C67F" w:rsidR="0018214D" w:rsidRDefault="00B814AC" w:rsidP="0018214D">
      <w:pPr>
        <w:pStyle w:val="ListParagraph"/>
        <w:numPr>
          <w:ilvl w:val="0"/>
          <w:numId w:val="6"/>
        </w:numPr>
      </w:pPr>
      <w:r>
        <w:t>Capstone project report from participants</w:t>
      </w:r>
    </w:p>
    <w:sectPr w:rsidR="0018214D" w:rsidSect="00CB27AB">
      <w:pgSz w:w="12240" w:h="15840"/>
      <w:pgMar w:top="13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2B2"/>
    <w:multiLevelType w:val="hybridMultilevel"/>
    <w:tmpl w:val="848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B55"/>
    <w:multiLevelType w:val="hybridMultilevel"/>
    <w:tmpl w:val="DAB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53DD"/>
    <w:multiLevelType w:val="hybridMultilevel"/>
    <w:tmpl w:val="F530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B7E"/>
    <w:multiLevelType w:val="hybridMultilevel"/>
    <w:tmpl w:val="6E02C438"/>
    <w:lvl w:ilvl="0" w:tplc="EBB62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0B0111"/>
    <w:multiLevelType w:val="hybridMultilevel"/>
    <w:tmpl w:val="2F3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35728"/>
    <w:multiLevelType w:val="hybridMultilevel"/>
    <w:tmpl w:val="C718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85A38"/>
    <w:multiLevelType w:val="hybridMultilevel"/>
    <w:tmpl w:val="E084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D3619"/>
    <w:multiLevelType w:val="hybridMultilevel"/>
    <w:tmpl w:val="1D2E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65E90"/>
    <w:multiLevelType w:val="hybridMultilevel"/>
    <w:tmpl w:val="FD7A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248258">
    <w:abstractNumId w:val="5"/>
  </w:num>
  <w:num w:numId="2" w16cid:durableId="31271688">
    <w:abstractNumId w:val="4"/>
  </w:num>
  <w:num w:numId="3" w16cid:durableId="889458057">
    <w:abstractNumId w:val="2"/>
  </w:num>
  <w:num w:numId="4" w16cid:durableId="1068531038">
    <w:abstractNumId w:val="6"/>
  </w:num>
  <w:num w:numId="5" w16cid:durableId="631597414">
    <w:abstractNumId w:val="0"/>
  </w:num>
  <w:num w:numId="6" w16cid:durableId="1011374975">
    <w:abstractNumId w:val="7"/>
  </w:num>
  <w:num w:numId="7" w16cid:durableId="582448627">
    <w:abstractNumId w:val="1"/>
  </w:num>
  <w:num w:numId="8" w16cid:durableId="594368109">
    <w:abstractNumId w:val="3"/>
  </w:num>
  <w:num w:numId="9" w16cid:durableId="815150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70"/>
    <w:rsid w:val="000115E5"/>
    <w:rsid w:val="00026565"/>
    <w:rsid w:val="0004785B"/>
    <w:rsid w:val="000A4A8E"/>
    <w:rsid w:val="0010272F"/>
    <w:rsid w:val="00161BAF"/>
    <w:rsid w:val="0018214D"/>
    <w:rsid w:val="001A548E"/>
    <w:rsid w:val="00213437"/>
    <w:rsid w:val="00284AA2"/>
    <w:rsid w:val="002B6D18"/>
    <w:rsid w:val="003144D5"/>
    <w:rsid w:val="00416E70"/>
    <w:rsid w:val="00436160"/>
    <w:rsid w:val="00492908"/>
    <w:rsid w:val="004D7EF6"/>
    <w:rsid w:val="00506F6C"/>
    <w:rsid w:val="005656AC"/>
    <w:rsid w:val="005725B5"/>
    <w:rsid w:val="00577C3A"/>
    <w:rsid w:val="005F6C69"/>
    <w:rsid w:val="006164E9"/>
    <w:rsid w:val="00664243"/>
    <w:rsid w:val="006819FA"/>
    <w:rsid w:val="00751B25"/>
    <w:rsid w:val="00760017"/>
    <w:rsid w:val="007A23DA"/>
    <w:rsid w:val="00894850"/>
    <w:rsid w:val="008C40DC"/>
    <w:rsid w:val="00916A4A"/>
    <w:rsid w:val="00942AFC"/>
    <w:rsid w:val="00947ADB"/>
    <w:rsid w:val="0095445D"/>
    <w:rsid w:val="0095456F"/>
    <w:rsid w:val="00A2050B"/>
    <w:rsid w:val="00AA2A84"/>
    <w:rsid w:val="00AB0C70"/>
    <w:rsid w:val="00AB6851"/>
    <w:rsid w:val="00AC3F08"/>
    <w:rsid w:val="00B13161"/>
    <w:rsid w:val="00B814AC"/>
    <w:rsid w:val="00B818E1"/>
    <w:rsid w:val="00BC0FBC"/>
    <w:rsid w:val="00BE0E40"/>
    <w:rsid w:val="00C05DC0"/>
    <w:rsid w:val="00C45368"/>
    <w:rsid w:val="00C66008"/>
    <w:rsid w:val="00CB27AB"/>
    <w:rsid w:val="00D14998"/>
    <w:rsid w:val="00D22C0A"/>
    <w:rsid w:val="00D35BF3"/>
    <w:rsid w:val="00D4133C"/>
    <w:rsid w:val="00D905C5"/>
    <w:rsid w:val="00DD6417"/>
    <w:rsid w:val="00E6000C"/>
    <w:rsid w:val="00E67F41"/>
    <w:rsid w:val="00E70B9C"/>
    <w:rsid w:val="00E8594A"/>
    <w:rsid w:val="00EA7AE5"/>
    <w:rsid w:val="00F05792"/>
    <w:rsid w:val="00F1141E"/>
    <w:rsid w:val="00F45818"/>
    <w:rsid w:val="00F637CF"/>
    <w:rsid w:val="00F84BD7"/>
    <w:rsid w:val="00F97890"/>
    <w:rsid w:val="00FB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C206"/>
  <w15:chartTrackingRefBased/>
  <w15:docId w15:val="{C8832489-77C0-4138-8378-769B0984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C492-CF6E-4263-AE0F-5B6FBDDF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IAAP Employee</dc:creator>
  <cp:keywords/>
  <dc:description/>
  <cp:lastModifiedBy>IAAP Employee</cp:lastModifiedBy>
  <cp:revision>44</cp:revision>
  <cp:lastPrinted>2022-12-05T15:11:00Z</cp:lastPrinted>
  <dcterms:created xsi:type="dcterms:W3CDTF">2022-11-30T17:54:00Z</dcterms:created>
  <dcterms:modified xsi:type="dcterms:W3CDTF">2024-02-08T14:38:00Z</dcterms:modified>
</cp:coreProperties>
</file>